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545" w:rsidRDefault="00EF7545" w:rsidP="00EF7545">
      <w:pPr>
        <w:shd w:val="clear" w:color="auto" w:fill="FFFFFF"/>
        <w:spacing w:after="0" w:line="240" w:lineRule="auto"/>
        <w:rPr>
          <w:rFonts w:ascii="Comic Sans MS" w:eastAsia="Times New Roman" w:hAnsi="Comic Sans MS" w:cs="Arial" w:hint="cs"/>
          <w:color w:val="FF0000"/>
          <w:sz w:val="21"/>
          <w:szCs w:val="21"/>
          <w:rtl/>
          <w:lang w:bidi="ar-SY"/>
        </w:rPr>
      </w:pPr>
      <w:r>
        <w:rPr>
          <w:noProof/>
        </w:rPr>
        <w:drawing>
          <wp:inline distT="0" distB="0" distL="0" distR="0">
            <wp:extent cx="609600" cy="609600"/>
            <wp:effectExtent l="0" t="0" r="0" b="0"/>
            <wp:docPr id="1" name="Picture 1" descr="صورة ملف جمعية فيدار الشخص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ورة ملف جمعية فيدار الشخصي"/>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p w:rsidR="00EF7545" w:rsidRDefault="00EF7545" w:rsidP="00EF7545">
      <w:pPr>
        <w:shd w:val="clear" w:color="auto" w:fill="FFFFFF"/>
        <w:spacing w:after="0" w:line="240" w:lineRule="auto"/>
        <w:rPr>
          <w:rFonts w:ascii="Comic Sans MS" w:eastAsia="Times New Roman" w:hAnsi="Comic Sans MS" w:cs="Arial" w:hint="cs"/>
          <w:color w:val="FF0000"/>
          <w:sz w:val="21"/>
          <w:szCs w:val="21"/>
          <w:rtl/>
          <w:lang w:bidi="ar-EG"/>
        </w:rPr>
      </w:pPr>
      <w:bookmarkStart w:id="0" w:name="_GoBack"/>
      <w:bookmarkEnd w:id="0"/>
    </w:p>
    <w:p w:rsidR="00EF7545" w:rsidRPr="00EF7545" w:rsidRDefault="00EF7545" w:rsidP="00EF7545">
      <w:pPr>
        <w:shd w:val="clear" w:color="auto" w:fill="FFFFFF"/>
        <w:spacing w:after="0" w:line="240" w:lineRule="auto"/>
        <w:rPr>
          <w:rFonts w:ascii="Arial" w:eastAsia="Times New Roman" w:hAnsi="Arial" w:cs="Arial"/>
          <w:color w:val="222222"/>
          <w:sz w:val="21"/>
          <w:szCs w:val="21"/>
        </w:rPr>
      </w:pPr>
      <w:r w:rsidRPr="00EF7545">
        <w:rPr>
          <w:rFonts w:ascii="Comic Sans MS" w:eastAsia="Times New Roman" w:hAnsi="Comic Sans MS" w:cs="Arial" w:hint="cs"/>
          <w:color w:val="FF0000"/>
          <w:sz w:val="21"/>
          <w:szCs w:val="21"/>
          <w:rtl/>
          <w:lang w:bidi="ar-SY"/>
        </w:rPr>
        <w:t>مرئية الأقصى الإخبارية</w:t>
      </w:r>
    </w:p>
    <w:p w:rsidR="00EF7545" w:rsidRPr="00EF7545" w:rsidRDefault="00EF7545" w:rsidP="00EF7545">
      <w:pPr>
        <w:shd w:val="clear" w:color="auto" w:fill="FFFFFF"/>
        <w:spacing w:after="0" w:line="240" w:lineRule="auto"/>
        <w:rPr>
          <w:rFonts w:ascii="Arial" w:eastAsia="Times New Roman" w:hAnsi="Arial" w:cs="Arial"/>
          <w:color w:val="222222"/>
          <w:sz w:val="21"/>
          <w:szCs w:val="21"/>
          <w:rtl/>
        </w:rPr>
      </w:pPr>
      <w:r w:rsidRPr="00EF7545">
        <w:rPr>
          <w:rFonts w:ascii="Comic Sans MS" w:eastAsia="Times New Roman" w:hAnsi="Comic Sans MS" w:cs="Arial" w:hint="cs"/>
          <w:color w:val="222222"/>
          <w:sz w:val="21"/>
          <w:szCs w:val="21"/>
          <w:rtl/>
          <w:lang w:bidi="ar-SY"/>
        </w:rPr>
        <w:t>تقرير تلفزيوني</w:t>
      </w:r>
    </w:p>
    <w:p w:rsidR="00EF7545" w:rsidRPr="00EF7545" w:rsidRDefault="00EF7545" w:rsidP="00EF7545">
      <w:pPr>
        <w:shd w:val="clear" w:color="auto" w:fill="FFFFFF"/>
        <w:spacing w:after="0" w:line="240" w:lineRule="auto"/>
        <w:jc w:val="center"/>
        <w:rPr>
          <w:rFonts w:ascii="Arial" w:eastAsia="Times New Roman" w:hAnsi="Arial" w:cs="Arial"/>
          <w:color w:val="222222"/>
          <w:sz w:val="21"/>
          <w:szCs w:val="21"/>
          <w:rtl/>
        </w:rPr>
      </w:pPr>
      <w:r w:rsidRPr="00EF7545">
        <w:rPr>
          <w:rFonts w:ascii="Comic Sans MS" w:eastAsia="Times New Roman" w:hAnsi="Comic Sans MS" w:cs="Arial" w:hint="cs"/>
          <w:color w:val="C00000"/>
          <w:sz w:val="21"/>
          <w:szCs w:val="21"/>
          <w:rtl/>
          <w:lang w:bidi="ar-SY"/>
        </w:rPr>
        <w:t>فلسطينيو سورية في لبنان</w:t>
      </w:r>
    </w:p>
    <w:p w:rsidR="00EF7545" w:rsidRPr="00EF7545" w:rsidRDefault="00EF7545" w:rsidP="00EF7545">
      <w:pPr>
        <w:shd w:val="clear" w:color="auto" w:fill="FFFFFF"/>
        <w:spacing w:after="0" w:line="240" w:lineRule="auto"/>
        <w:jc w:val="center"/>
        <w:rPr>
          <w:rFonts w:ascii="Arial" w:eastAsia="Times New Roman" w:hAnsi="Arial" w:cs="Arial"/>
          <w:color w:val="222222"/>
          <w:sz w:val="21"/>
          <w:szCs w:val="21"/>
          <w:rtl/>
        </w:rPr>
      </w:pPr>
      <w:r w:rsidRPr="00EF7545">
        <w:rPr>
          <w:rFonts w:ascii="Comic Sans MS" w:eastAsia="Times New Roman" w:hAnsi="Comic Sans MS" w:cs="Arial" w:hint="cs"/>
          <w:color w:val="C00000"/>
          <w:sz w:val="21"/>
          <w:szCs w:val="21"/>
          <w:rtl/>
          <w:lang w:bidi="ar-SY"/>
        </w:rPr>
        <w:t>واقع مرير ومأساوية العيش في مخيمات البقاع الغربي تصطدمان بالإهمال</w:t>
      </w:r>
    </w:p>
    <w:p w:rsidR="00EF7545" w:rsidRPr="00EF7545" w:rsidRDefault="00EF7545" w:rsidP="00EF7545">
      <w:pPr>
        <w:shd w:val="clear" w:color="auto" w:fill="FFFFFF"/>
        <w:spacing w:after="0" w:line="240" w:lineRule="auto"/>
        <w:jc w:val="center"/>
        <w:rPr>
          <w:rFonts w:ascii="Arial" w:eastAsia="Times New Roman" w:hAnsi="Arial" w:cs="Arial"/>
          <w:color w:val="222222"/>
          <w:sz w:val="21"/>
          <w:szCs w:val="21"/>
          <w:rtl/>
        </w:rPr>
      </w:pPr>
      <w:r w:rsidRPr="00EF7545">
        <w:rPr>
          <w:rFonts w:ascii="Comic Sans MS" w:eastAsia="Times New Roman" w:hAnsi="Comic Sans MS" w:cs="Arial" w:hint="cs"/>
          <w:color w:val="C00000"/>
          <w:sz w:val="21"/>
          <w:szCs w:val="21"/>
          <w:rtl/>
          <w:lang w:bidi="ar-SY"/>
        </w:rPr>
        <w:t>والأونروا بقرار التقليص تجهز على اللاجئين المنكوبين</w:t>
      </w:r>
    </w:p>
    <w:p w:rsidR="00EF7545" w:rsidRPr="00EF7545" w:rsidRDefault="00EF7545" w:rsidP="00EF7545">
      <w:pPr>
        <w:shd w:val="clear" w:color="auto" w:fill="FFFFFF"/>
        <w:spacing w:after="0" w:line="240" w:lineRule="auto"/>
        <w:rPr>
          <w:rFonts w:ascii="Arial" w:eastAsia="Times New Roman" w:hAnsi="Arial" w:cs="Arial"/>
          <w:color w:val="222222"/>
          <w:sz w:val="21"/>
          <w:szCs w:val="21"/>
          <w:rtl/>
        </w:rPr>
      </w:pPr>
      <w:r w:rsidRPr="00EF7545">
        <w:rPr>
          <w:rFonts w:ascii="Comic Sans MS" w:eastAsia="Times New Roman" w:hAnsi="Comic Sans MS" w:cs="Arial" w:hint="cs"/>
          <w:color w:val="222222"/>
          <w:sz w:val="21"/>
          <w:szCs w:val="21"/>
          <w:rtl/>
          <w:lang w:bidi="ar-SY"/>
        </w:rPr>
        <w:t>إعداد / ماهر حجازي ..  تصوير / محمود شهابي</w:t>
      </w:r>
    </w:p>
    <w:p w:rsidR="00EF7545" w:rsidRPr="00EF7545" w:rsidRDefault="00EF7545" w:rsidP="00EF7545">
      <w:pPr>
        <w:shd w:val="clear" w:color="auto" w:fill="FFFFFF"/>
        <w:spacing w:after="0" w:line="240" w:lineRule="auto"/>
        <w:rPr>
          <w:rFonts w:ascii="Arial" w:eastAsia="Times New Roman" w:hAnsi="Arial" w:cs="Arial"/>
          <w:color w:val="222222"/>
          <w:sz w:val="21"/>
          <w:szCs w:val="21"/>
          <w:rtl/>
        </w:rPr>
      </w:pPr>
      <w:r w:rsidRPr="00EF7545">
        <w:rPr>
          <w:rFonts w:ascii="Comic Sans MS" w:eastAsia="Times New Roman" w:hAnsi="Comic Sans MS" w:cs="Arial" w:hint="cs"/>
          <w:color w:val="222222"/>
          <w:sz w:val="21"/>
          <w:szCs w:val="21"/>
          <w:rtl/>
          <w:lang w:bidi="ar-SY"/>
        </w:rPr>
        <w:t>16-2-2016</w:t>
      </w:r>
    </w:p>
    <w:p w:rsidR="00EF7545" w:rsidRPr="00EF7545" w:rsidRDefault="00EF7545" w:rsidP="00EF7545">
      <w:pPr>
        <w:shd w:val="clear" w:color="auto" w:fill="FFFFFF"/>
        <w:spacing w:after="0" w:line="240" w:lineRule="auto"/>
        <w:rPr>
          <w:rFonts w:ascii="Arial" w:eastAsia="Times New Roman" w:hAnsi="Arial" w:cs="Arial"/>
          <w:color w:val="222222"/>
          <w:sz w:val="21"/>
          <w:szCs w:val="21"/>
          <w:rtl/>
        </w:rPr>
      </w:pPr>
      <w:r w:rsidRPr="00EF7545">
        <w:rPr>
          <w:rFonts w:ascii="Comic Sans MS" w:eastAsia="Times New Roman" w:hAnsi="Comic Sans MS" w:cs="Arial" w:hint="cs"/>
          <w:color w:val="222222"/>
          <w:sz w:val="21"/>
          <w:szCs w:val="21"/>
          <w:rtl/>
          <w:lang w:bidi="ar-SY"/>
        </w:rPr>
        <w:t>نسلط الضوء في هذا التقرير على الواقع المعيشي للاجئين الفلسطينيين النازحين من سورية إلى لبنان، وخاصة ممن يعيشون في مخيمات البقاع الغربي في ظروف صعبة على كافة الأصعدة من المسكن والغذاء والصحة وتأمين مستلزمات المعيشة الباهظة.</w:t>
      </w:r>
    </w:p>
    <w:p w:rsidR="00EF7545" w:rsidRPr="00EF7545" w:rsidRDefault="00EF7545" w:rsidP="00EF7545">
      <w:pPr>
        <w:shd w:val="clear" w:color="auto" w:fill="FFFFFF"/>
        <w:spacing w:after="0" w:line="240" w:lineRule="auto"/>
        <w:rPr>
          <w:rFonts w:ascii="Arial" w:eastAsia="Times New Roman" w:hAnsi="Arial" w:cs="Arial"/>
          <w:color w:val="222222"/>
          <w:sz w:val="21"/>
          <w:szCs w:val="21"/>
          <w:rtl/>
        </w:rPr>
      </w:pPr>
      <w:r w:rsidRPr="00EF7545">
        <w:rPr>
          <w:rFonts w:ascii="Comic Sans MS" w:eastAsia="Times New Roman" w:hAnsi="Comic Sans MS" w:cs="Arial" w:hint="cs"/>
          <w:color w:val="222222"/>
          <w:sz w:val="21"/>
          <w:szCs w:val="21"/>
          <w:rtl/>
          <w:lang w:bidi="ar-SY"/>
        </w:rPr>
        <w:t>ويصطدم ذلك بتقصير واضح من الحكومة اللبنانية والجهات الفلسطينية الرسمية والفصائل تجاه هذه المأساة الإنسانية ، وقلة المساعدات المقدمة لنازحي البقاع الغربي، خاصة في ظل تقليص الأونروا  لخدماتها  المقدمة للاجئين الفلسطينيين في لبنان، مما يعني إعدام بطيء لهؤلاء المنكوبين.</w:t>
      </w:r>
    </w:p>
    <w:p w:rsidR="00EF7545" w:rsidRPr="00EF7545" w:rsidRDefault="00EF7545" w:rsidP="00EF7545">
      <w:pPr>
        <w:shd w:val="clear" w:color="auto" w:fill="FFFFFF"/>
        <w:spacing w:after="0" w:line="240" w:lineRule="auto"/>
        <w:rPr>
          <w:rFonts w:ascii="Arial" w:eastAsia="Times New Roman" w:hAnsi="Arial" w:cs="Arial"/>
          <w:color w:val="222222"/>
          <w:sz w:val="21"/>
          <w:szCs w:val="21"/>
          <w:rtl/>
        </w:rPr>
      </w:pPr>
      <w:r w:rsidRPr="00EF7545">
        <w:rPr>
          <w:rFonts w:ascii="Comic Sans MS" w:eastAsia="Times New Roman" w:hAnsi="Comic Sans MS" w:cs="Arial" w:hint="cs"/>
          <w:color w:val="C00000"/>
          <w:sz w:val="21"/>
          <w:szCs w:val="21"/>
          <w:rtl/>
          <w:lang w:bidi="ar-SY"/>
        </w:rPr>
        <w:t>رابط التقرير:</w:t>
      </w:r>
    </w:p>
    <w:p w:rsidR="00EF7545" w:rsidRPr="00EF7545" w:rsidRDefault="00EF7545" w:rsidP="00EF7545">
      <w:pPr>
        <w:shd w:val="clear" w:color="auto" w:fill="FFFFFF"/>
        <w:spacing w:after="0" w:line="240" w:lineRule="auto"/>
        <w:rPr>
          <w:rFonts w:ascii="Arial" w:eastAsia="Times New Roman" w:hAnsi="Arial" w:cs="Arial"/>
          <w:color w:val="222222"/>
          <w:sz w:val="21"/>
          <w:szCs w:val="21"/>
          <w:rtl/>
        </w:rPr>
      </w:pPr>
      <w:hyperlink r:id="rId6" w:tgtFrame="_blank" w:history="1">
        <w:r w:rsidRPr="00EF7545">
          <w:rPr>
            <w:rFonts w:ascii="Comic Sans MS" w:eastAsia="Times New Roman" w:hAnsi="Comic Sans MS" w:cs="Arial"/>
            <w:color w:val="1155CC"/>
            <w:sz w:val="21"/>
            <w:szCs w:val="21"/>
            <w:u w:val="single"/>
          </w:rPr>
          <w:t>https://www.youtube.com/watch?v=TaxWwOnoThc&amp;feature=youtu.be</w:t>
        </w:r>
      </w:hyperlink>
    </w:p>
    <w:p w:rsidR="00A76D30" w:rsidRDefault="00A76D30"/>
    <w:sectPr w:rsidR="00A76D30" w:rsidSect="0047074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45"/>
    <w:rsid w:val="00470745"/>
    <w:rsid w:val="00A76D30"/>
    <w:rsid w:val="00EF75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F7545"/>
    <w:rPr>
      <w:color w:val="0000FF"/>
      <w:u w:val="single"/>
    </w:rPr>
  </w:style>
  <w:style w:type="paragraph" w:styleId="BalloonText">
    <w:name w:val="Balloon Text"/>
    <w:basedOn w:val="Normal"/>
    <w:link w:val="BalloonTextChar"/>
    <w:uiPriority w:val="99"/>
    <w:semiHidden/>
    <w:unhideWhenUsed/>
    <w:rsid w:val="00EF75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75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F7545"/>
    <w:rPr>
      <w:color w:val="0000FF"/>
      <w:u w:val="single"/>
    </w:rPr>
  </w:style>
  <w:style w:type="paragraph" w:styleId="BalloonText">
    <w:name w:val="Balloon Text"/>
    <w:basedOn w:val="Normal"/>
    <w:link w:val="BalloonTextChar"/>
    <w:uiPriority w:val="99"/>
    <w:semiHidden/>
    <w:unhideWhenUsed/>
    <w:rsid w:val="00EF75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75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64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youtube.com/watch?v=TaxWwOnoThc&amp;feature=youtu.be"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Words>
  <Characters>759</Characters>
  <Application>Microsoft Office Word</Application>
  <DocSecurity>0</DocSecurity>
  <Lines>6</Lines>
  <Paragraphs>1</Paragraphs>
  <ScaleCrop>false</ScaleCrop>
  <Company/>
  <LinksUpToDate>false</LinksUpToDate>
  <CharactersWithSpaces>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dc:creator>
  <cp:lastModifiedBy>sol</cp:lastModifiedBy>
  <cp:revision>1</cp:revision>
  <dcterms:created xsi:type="dcterms:W3CDTF">2016-02-17T09:08:00Z</dcterms:created>
  <dcterms:modified xsi:type="dcterms:W3CDTF">2016-02-17T09:10:00Z</dcterms:modified>
</cp:coreProperties>
</file>